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52D2" w14:textId="77777777" w:rsidR="00FE56C7" w:rsidRPr="00FE56C7" w:rsidRDefault="00FE56C7" w:rsidP="00FE56C7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Pursuant to the Ohio Public Records Act (R.C. 149.43), I request access to and copies of public records related to the proposed allocation of approximately $8 million in City funding for the Farmer Music Center project.</w:t>
      </w:r>
    </w:p>
    <w:p w14:paraId="3047263F" w14:textId="77777777" w:rsidR="00FE56C7" w:rsidRPr="00FE56C7" w:rsidRDefault="00FE56C7" w:rsidP="00FE56C7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Specifically, I request the following records created, received, reviewed, or relied upon by members of City Council and/or the City administration (including but not limited to the City Manager’s Office, Department of Finance, and Department of Community and Economic Development):</w:t>
      </w:r>
    </w:p>
    <w:p w14:paraId="062ED707" w14:textId="77777777" w:rsidR="00FE56C7" w:rsidRPr="00FE56C7" w:rsidRDefault="00FE56C7" w:rsidP="00FE56C7">
      <w:pPr>
        <w:ind w:left="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1. Financial Analyses and Revenue Projections</w:t>
      </w:r>
    </w:p>
    <w:p w14:paraId="4DFBDB9E" w14:textId="77777777" w:rsidR="00FE56C7" w:rsidRPr="00FE56C7" w:rsidRDefault="00FE56C7" w:rsidP="00FE56C7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Any financial models, projections, or analyses concerning:</w:t>
      </w:r>
    </w:p>
    <w:p w14:paraId="52251F74" w14:textId="77777777" w:rsidR="00FE56C7" w:rsidRPr="00FE56C7" w:rsidRDefault="00FE56C7" w:rsidP="00FE56C7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Projected admissions tax revenue</w:t>
      </w:r>
    </w:p>
    <w:p w14:paraId="753483EC" w14:textId="77777777" w:rsidR="00FE56C7" w:rsidRPr="00FE56C7" w:rsidRDefault="00FE56C7" w:rsidP="00FE56C7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Projected earnings tax revenue</w:t>
      </w:r>
    </w:p>
    <w:p w14:paraId="7AB5EC51" w14:textId="77777777" w:rsidR="00FE56C7" w:rsidRPr="00FE56C7" w:rsidRDefault="00FE56C7" w:rsidP="00FE56C7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Total projected fiscal impact to the City</w:t>
      </w:r>
    </w:p>
    <w:p w14:paraId="3037DBBC" w14:textId="77777777" w:rsidR="00FE56C7" w:rsidRPr="00FE56C7" w:rsidRDefault="00FE56C7" w:rsidP="00FE56C7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Any documents supporting statements that:</w:t>
      </w:r>
    </w:p>
    <w:p w14:paraId="69F57BF5" w14:textId="77777777" w:rsidR="00FE56C7" w:rsidRPr="00FE56C7" w:rsidRDefault="00FE56C7" w:rsidP="00FE56C7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The City’s investment would be recouped within approximately five years, and/or</w:t>
      </w:r>
    </w:p>
    <w:p w14:paraId="09A15CD8" w14:textId="2E4D2B6D" w:rsidR="00FE56C7" w:rsidRPr="00FE56C7" w:rsidRDefault="00FE56C7" w:rsidP="00FE56C7">
      <w:pPr>
        <w:numPr>
          <w:ilvl w:val="1"/>
          <w:numId w:val="1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 xml:space="preserve">The project would generate approximately $15 million in tax revenue over ten 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ears</w:t>
      </w:r>
    </w:p>
    <w:p w14:paraId="002C3929" w14:textId="77777777" w:rsidR="00FE56C7" w:rsidRPr="00FE56C7" w:rsidRDefault="00FE56C7" w:rsidP="00FE56C7">
      <w:pPr>
        <w:ind w:left="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2. Funding Gap and Capital Stack Documentation</w:t>
      </w:r>
    </w:p>
    <w:p w14:paraId="3B99794A" w14:textId="77777777" w:rsidR="00FE56C7" w:rsidRPr="00FE56C7" w:rsidRDefault="00FE56C7" w:rsidP="00FE56C7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Any documents reflecting:</w:t>
      </w:r>
    </w:p>
    <w:p w14:paraId="09CEE9D9" w14:textId="77777777" w:rsidR="00FE56C7" w:rsidRPr="00FE56C7" w:rsidRDefault="00FE56C7" w:rsidP="00FE56C7">
      <w:pPr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Total project cost and capital stack</w:t>
      </w:r>
    </w:p>
    <w:p w14:paraId="61EDE327" w14:textId="77777777" w:rsidR="00FE56C7" w:rsidRPr="00FE56C7" w:rsidRDefault="00FE56C7" w:rsidP="00FE56C7">
      <w:pPr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Identified or projected funding gaps</w:t>
      </w:r>
    </w:p>
    <w:p w14:paraId="7E302748" w14:textId="77777777" w:rsidR="00FE56C7" w:rsidRPr="00FE56C7" w:rsidRDefault="00FE56C7" w:rsidP="00FE56C7">
      <w:pPr>
        <w:numPr>
          <w:ilvl w:val="1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Sources of committed and uncommitted funding</w:t>
      </w:r>
    </w:p>
    <w:p w14:paraId="185FE660" w14:textId="77777777" w:rsidR="00FE56C7" w:rsidRPr="00FE56C7" w:rsidRDefault="00FE56C7" w:rsidP="00FE56C7">
      <w:pPr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Any analyses or documents addressing differing or uncertain estimates of the project’s funding gap</w:t>
      </w:r>
    </w:p>
    <w:p w14:paraId="05F543DA" w14:textId="3146D907" w:rsidR="00FE56C7" w:rsidRPr="00FE56C7" w:rsidRDefault="00FE56C7" w:rsidP="00FE56C7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3. Internal Briefings, Presentations, and Fact Sheets</w:t>
      </w:r>
    </w:p>
    <w:p w14:paraId="2D38A7BC" w14:textId="77777777" w:rsidR="00FE56C7" w:rsidRPr="00FE56C7" w:rsidRDefault="00FE56C7" w:rsidP="00FE56C7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Any presentations, briefing materials, memoranda, or fact sheets provided to:</w:t>
      </w:r>
    </w:p>
    <w:p w14:paraId="7187B135" w14:textId="77777777" w:rsidR="00FE56C7" w:rsidRPr="00FE56C7" w:rsidRDefault="00FE56C7" w:rsidP="00FE56C7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City Council members</w:t>
      </w:r>
    </w:p>
    <w:p w14:paraId="7DA63D41" w14:textId="77777777" w:rsidR="00FE56C7" w:rsidRPr="00FE56C7" w:rsidRDefault="00FE56C7" w:rsidP="00FE56C7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The Mayor</w:t>
      </w:r>
    </w:p>
    <w:p w14:paraId="6D88E251" w14:textId="77777777" w:rsidR="00FE56C7" w:rsidRPr="00FE56C7" w:rsidRDefault="00FE56C7" w:rsidP="00FE56C7">
      <w:pPr>
        <w:numPr>
          <w:ilvl w:val="1"/>
          <w:numId w:val="3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City administration staff</w:t>
      </w:r>
      <w:r w:rsidRPr="00FE56C7">
        <w:rPr>
          <w:rFonts w:ascii="Times New Roman" w:eastAsia="Times New Roman" w:hAnsi="Times New Roman" w:cs="Times New Roman"/>
          <w:kern w:val="0"/>
          <w14:ligatures w14:val="none"/>
        </w:rPr>
        <w:br/>
        <w:t>regarding the project or proposed City funding</w:t>
      </w:r>
    </w:p>
    <w:p w14:paraId="5B2B227A" w14:textId="77777777" w:rsidR="00FE56C7" w:rsidRPr="00FE56C7" w:rsidRDefault="00FE56C7" w:rsidP="00FE56C7">
      <w:pPr>
        <w:ind w:left="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4. Due Diligence and Risk Assessments</w:t>
      </w:r>
    </w:p>
    <w:p w14:paraId="20D68348" w14:textId="77777777" w:rsidR="00FE56C7" w:rsidRPr="00FE56C7" w:rsidRDefault="00FE56C7" w:rsidP="00FE56C7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Any documents evaluating:</w:t>
      </w:r>
    </w:p>
    <w:p w14:paraId="60771647" w14:textId="77777777" w:rsidR="00FE56C7" w:rsidRPr="00FE56C7" w:rsidRDefault="00FE56C7" w:rsidP="00FE56C7">
      <w:pPr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Financial risks to the City</w:t>
      </w:r>
    </w:p>
    <w:p w14:paraId="539E99AD" w14:textId="77777777" w:rsidR="00FE56C7" w:rsidRPr="00FE56C7" w:rsidRDefault="00FE56C7" w:rsidP="00FE56C7">
      <w:pPr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Assumptions underlying revenue projections</w:t>
      </w:r>
    </w:p>
    <w:p w14:paraId="067A73AB" w14:textId="77777777" w:rsidR="00FE56C7" w:rsidRPr="00FE56C7" w:rsidRDefault="00FE56C7" w:rsidP="00FE56C7">
      <w:pPr>
        <w:numPr>
          <w:ilvl w:val="1"/>
          <w:numId w:val="4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Sensitivity analyses or alternative scenarios</w:t>
      </w:r>
    </w:p>
    <w:p w14:paraId="71EBD712" w14:textId="77777777" w:rsidR="00FE56C7" w:rsidRPr="00FE56C7" w:rsidRDefault="00FE56C7" w:rsidP="00FE56C7">
      <w:pPr>
        <w:ind w:left="0"/>
        <w:outlineLvl w:val="2"/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:sz w:val="27"/>
          <w:szCs w:val="27"/>
          <w14:ligatures w14:val="none"/>
        </w:rPr>
        <w:t>5. Third-Party and External Analyses</w:t>
      </w:r>
    </w:p>
    <w:p w14:paraId="7FA6C6EB" w14:textId="77777777" w:rsidR="00FE56C7" w:rsidRPr="00FE56C7" w:rsidRDefault="00FE56C7" w:rsidP="00FE56C7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Any analyses, reports, memoranda, or presentation materials prepared by or received from third parties, including but not limited to:</w:t>
      </w:r>
    </w:p>
    <w:p w14:paraId="3C2A2F77" w14:textId="77777777" w:rsidR="00FE56C7" w:rsidRPr="00FE56C7" w:rsidRDefault="00FE56C7" w:rsidP="00FE56C7">
      <w:pPr>
        <w:numPr>
          <w:ilvl w:val="1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Consultants</w:t>
      </w:r>
    </w:p>
    <w:p w14:paraId="396BB914" w14:textId="77777777" w:rsidR="00FE56C7" w:rsidRPr="00FE56C7" w:rsidRDefault="00FE56C7" w:rsidP="00FE56C7">
      <w:pPr>
        <w:numPr>
          <w:ilvl w:val="1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Financial advisors</w:t>
      </w:r>
    </w:p>
    <w:p w14:paraId="74A80DBA" w14:textId="77777777" w:rsidR="00FE56C7" w:rsidRPr="00FE56C7" w:rsidRDefault="00FE56C7" w:rsidP="00FE56C7">
      <w:pPr>
        <w:numPr>
          <w:ilvl w:val="1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Lobbyists</w:t>
      </w:r>
    </w:p>
    <w:p w14:paraId="6E239420" w14:textId="77777777" w:rsidR="00FE56C7" w:rsidRPr="00FE56C7" w:rsidRDefault="00FE56C7" w:rsidP="00FE56C7">
      <w:pPr>
        <w:numPr>
          <w:ilvl w:val="1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The Cincinnati Symphony Orchestra</w:t>
      </w:r>
    </w:p>
    <w:p w14:paraId="65F67DB1" w14:textId="77777777" w:rsidR="00FE56C7" w:rsidRPr="00FE56C7" w:rsidRDefault="00FE56C7" w:rsidP="00FE56C7">
      <w:pPr>
        <w:numPr>
          <w:ilvl w:val="1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Music and Event Management Inc. (MEMI)</w:t>
      </w:r>
    </w:p>
    <w:p w14:paraId="3C40E90F" w14:textId="77777777" w:rsidR="00FE56C7" w:rsidRPr="00FE56C7" w:rsidRDefault="00FE56C7" w:rsidP="00FE56C7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Any materials provided by project sponsors or their representatives that were used to support or justify the proposed City funding</w:t>
      </w:r>
    </w:p>
    <w:p w14:paraId="403A4390" w14:textId="77777777" w:rsidR="00FE56C7" w:rsidRPr="00FE56C7" w:rsidRDefault="00FE56C7" w:rsidP="00FE56C7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  <w:r w:rsidRPr="00FE56C7">
        <w:rPr>
          <w:rFonts w:ascii="Times New Roman" w:eastAsia="Times New Roman" w:hAnsi="Times New Roman" w:cs="Times New Roman"/>
          <w:kern w:val="0"/>
          <w14:ligatures w14:val="none"/>
        </w:rPr>
        <w:t>If any portion of this request is unclear or overly broad, please contact me so that I may clarify or narrow the request.</w:t>
      </w:r>
    </w:p>
    <w:p w14:paraId="7CD5B6C2" w14:textId="5392E6D5" w:rsidR="00FE56C7" w:rsidRPr="00FE56C7" w:rsidRDefault="00FE56C7" w:rsidP="00FE56C7">
      <w:pPr>
        <w:spacing w:before="0" w:beforeAutospacing="0" w:after="0" w:afterAutospacing="0"/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53F613" w14:textId="4F41F468" w:rsidR="00FE56C7" w:rsidRPr="00FE56C7" w:rsidRDefault="00FE56C7" w:rsidP="00FE56C7">
      <w:pPr>
        <w:ind w:left="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36B26E" w14:textId="77777777" w:rsidR="001A5448" w:rsidRDefault="001A5448"/>
    <w:sectPr w:rsidR="001A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0E9"/>
    <w:multiLevelType w:val="multilevel"/>
    <w:tmpl w:val="2E5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478E4"/>
    <w:multiLevelType w:val="multilevel"/>
    <w:tmpl w:val="0F08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2F5A7E"/>
    <w:multiLevelType w:val="multilevel"/>
    <w:tmpl w:val="A7226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C5597"/>
    <w:multiLevelType w:val="multilevel"/>
    <w:tmpl w:val="AA1E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177B3"/>
    <w:multiLevelType w:val="multilevel"/>
    <w:tmpl w:val="B446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541EF"/>
    <w:multiLevelType w:val="multilevel"/>
    <w:tmpl w:val="5DB4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C3670C"/>
    <w:multiLevelType w:val="multilevel"/>
    <w:tmpl w:val="F25E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577336">
    <w:abstractNumId w:val="2"/>
  </w:num>
  <w:num w:numId="2" w16cid:durableId="1711152897">
    <w:abstractNumId w:val="0"/>
  </w:num>
  <w:num w:numId="3" w16cid:durableId="1432970204">
    <w:abstractNumId w:val="3"/>
  </w:num>
  <w:num w:numId="4" w16cid:durableId="170990336">
    <w:abstractNumId w:val="4"/>
  </w:num>
  <w:num w:numId="5" w16cid:durableId="638732437">
    <w:abstractNumId w:val="1"/>
  </w:num>
  <w:num w:numId="6" w16cid:durableId="239364024">
    <w:abstractNumId w:val="5"/>
  </w:num>
  <w:num w:numId="7" w16cid:durableId="18451267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C7"/>
    <w:rsid w:val="00177431"/>
    <w:rsid w:val="001A5448"/>
    <w:rsid w:val="003244D0"/>
    <w:rsid w:val="00553FD4"/>
    <w:rsid w:val="006840B9"/>
    <w:rsid w:val="007057CA"/>
    <w:rsid w:val="00777CBB"/>
    <w:rsid w:val="00AA0339"/>
    <w:rsid w:val="00D37738"/>
    <w:rsid w:val="00FB1A3C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F208"/>
  <w15:chartTrackingRefBased/>
  <w15:docId w15:val="{DE2767E1-C43A-41E7-A902-5D208E2C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6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6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6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6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6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6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6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6C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6C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6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6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6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6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6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6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6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6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6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6C7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6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6C7"/>
    <w:pPr>
      <w:numPr>
        <w:ilvl w:val="1"/>
      </w:numPr>
      <w:spacing w:after="160"/>
      <w:ind w:lef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6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6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6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6C7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FE56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6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6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6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Zinser</dc:creator>
  <cp:keywords/>
  <dc:description/>
  <cp:lastModifiedBy>Todd Zinser</cp:lastModifiedBy>
  <cp:revision>2</cp:revision>
  <dcterms:created xsi:type="dcterms:W3CDTF">2026-03-21T16:53:00Z</dcterms:created>
  <dcterms:modified xsi:type="dcterms:W3CDTF">2026-03-21T16:53:00Z</dcterms:modified>
</cp:coreProperties>
</file>